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5" w:type="dxa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5860"/>
      </w:tblGrid>
      <w:tr w:rsidR="00A02AF1" w:rsidRPr="00214014" w14:paraId="489EE8C5" w14:textId="77777777" w:rsidTr="0025357D">
        <w:trPr>
          <w:trHeight w:hRule="exact" w:val="514"/>
        </w:trPr>
        <w:tc>
          <w:tcPr>
            <w:tcW w:w="11725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25357D">
        <w:trPr>
          <w:trHeight w:hRule="exact" w:val="610"/>
        </w:trPr>
        <w:tc>
          <w:tcPr>
            <w:tcW w:w="586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77777777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174TH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6001 EAST MOLLOY ROAD</w:t>
            </w:r>
          </w:p>
          <w:p w14:paraId="6699E43E" w14:textId="77777777" w:rsidR="00A02AF1" w:rsidRPr="00214014" w:rsidRDefault="00A816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SYRACUSE, NEW YORK 13211-7099</w:t>
            </w:r>
          </w:p>
        </w:tc>
        <w:tc>
          <w:tcPr>
            <w:tcW w:w="5859" w:type="dxa"/>
          </w:tcPr>
          <w:p w14:paraId="38D60AF2" w14:textId="17EB8BCC" w:rsidR="00A02AF1" w:rsidRPr="00214014" w:rsidRDefault="00A8161F" w:rsidP="00323D8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 22-</w:t>
            </w:r>
            <w:r w:rsidR="002A03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A02AF1" w:rsidRPr="00214014" w14:paraId="7BE22122" w14:textId="77777777" w:rsidTr="0025357D">
        <w:trPr>
          <w:trHeight w:hRule="exact" w:val="732"/>
        </w:trPr>
        <w:tc>
          <w:tcPr>
            <w:tcW w:w="586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14:paraId="5EF86FB3" w14:textId="20F4BF92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5357D">
              <w:rPr>
                <w:rFonts w:ascii="Times New Roman" w:hAnsi="Times New Roman" w:cs="Times New Roman"/>
                <w:b/>
                <w:sz w:val="24"/>
                <w:szCs w:val="24"/>
              </w:rPr>
              <w:t>18 JULY</w:t>
            </w:r>
            <w:r w:rsidR="005A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A02AF1" w:rsidRPr="00214014" w14:paraId="55D784B4" w14:textId="77777777" w:rsidTr="0025357D">
        <w:trPr>
          <w:trHeight w:hRule="exact" w:val="732"/>
        </w:trPr>
        <w:tc>
          <w:tcPr>
            <w:tcW w:w="586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25357D">
        <w:trPr>
          <w:trHeight w:hRule="exact" w:val="949"/>
        </w:trPr>
        <w:tc>
          <w:tcPr>
            <w:tcW w:w="5865" w:type="dxa"/>
          </w:tcPr>
          <w:p w14:paraId="480AE0B5" w14:textId="097ACC3F" w:rsidR="00A02AF1" w:rsidRPr="00214014" w:rsidRDefault="00A8161F" w:rsidP="00323D8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B72F6" w:rsidRPr="00255C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692C4E" w:rsidRPr="00692C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9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8D">
              <w:rPr>
                <w:rFonts w:ascii="Times New Roman" w:hAnsi="Times New Roman" w:cs="Times New Roman"/>
                <w:sz w:val="24"/>
                <w:szCs w:val="24"/>
              </w:rPr>
              <w:t>Civil Engineer Squadron</w:t>
            </w:r>
          </w:p>
        </w:tc>
        <w:tc>
          <w:tcPr>
            <w:tcW w:w="5859" w:type="dxa"/>
            <w:tcBorders>
              <w:right w:val="single" w:sz="12" w:space="0" w:color="000000"/>
            </w:tcBorders>
          </w:tcPr>
          <w:p w14:paraId="645B4822" w14:textId="0EDE88A7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AFSC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5357D">
              <w:rPr>
                <w:rFonts w:ascii="Times New Roman" w:hAnsi="Times New Roman" w:cs="Times New Roman"/>
                <w:b/>
                <w:sz w:val="28"/>
              </w:rPr>
              <w:t>3E071</w:t>
            </w:r>
          </w:p>
          <w:p w14:paraId="1CEB2C07" w14:textId="40ADB96D" w:rsidR="005A4332" w:rsidRPr="00214014" w:rsidRDefault="005A4332" w:rsidP="00D553C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0354">
              <w:rPr>
                <w:rFonts w:ascii="Times New Roman" w:hAnsi="Times New Roman" w:cs="Times New Roman"/>
                <w:sz w:val="28"/>
              </w:rPr>
              <w:t>TSgt - MSgt</w:t>
            </w:r>
          </w:p>
        </w:tc>
      </w:tr>
      <w:tr w:rsidR="00A02AF1" w:rsidRPr="00214014" w14:paraId="68AA4FC0" w14:textId="77777777" w:rsidTr="0025357D">
        <w:trPr>
          <w:trHeight w:hRule="exact" w:val="1577"/>
        </w:trPr>
        <w:tc>
          <w:tcPr>
            <w:tcW w:w="5865" w:type="dxa"/>
          </w:tcPr>
          <w:p w14:paraId="21C7BC54" w14:textId="6ADF367A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0354">
              <w:rPr>
                <w:rFonts w:ascii="Times New Roman" w:hAnsi="Times New Roman" w:cs="Times New Roman"/>
                <w:sz w:val="28"/>
              </w:rPr>
              <w:t xml:space="preserve">ELECTRICAL SYSTEMS </w:t>
            </w:r>
          </w:p>
          <w:p w14:paraId="73F6A185" w14:textId="77777777" w:rsidR="00F00C58" w:rsidRPr="00214014" w:rsidRDefault="00F00C58" w:rsidP="00323D8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59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18D00BCB" w14:textId="77777777" w:rsidR="00834807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 who meet the qualifications for these positions</w:t>
            </w:r>
          </w:p>
          <w:p w14:paraId="00613621" w14:textId="77777777" w:rsidR="00177C66" w:rsidRPr="00177C66" w:rsidRDefault="00FC342C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Anyone Eligible To Join The Air National Guard</w:t>
            </w: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25357D">
        <w:trPr>
          <w:trHeight w:hRule="exact" w:val="1606"/>
        </w:trPr>
        <w:tc>
          <w:tcPr>
            <w:tcW w:w="11725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SPECIALTY</w:t>
            </w:r>
            <w:r w:rsidRPr="005A4332">
              <w:rPr>
                <w:rFonts w:ascii="Times New Roman" w:hAnsi="Times New Roman" w:cs="Times New Roman"/>
                <w:b/>
                <w:spacing w:val="-5"/>
                <w:sz w:val="28"/>
                <w:highlight w:val="yellow"/>
              </w:rPr>
              <w:t xml:space="preserve"> </w:t>
            </w: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SUMMARY</w:t>
            </w:r>
          </w:p>
          <w:p w14:paraId="02FB301E" w14:textId="690819A9" w:rsidR="00A02AF1" w:rsidRPr="00255CF1" w:rsidRDefault="00A8161F" w:rsidP="00A43F29">
            <w:pPr>
              <w:pStyle w:val="TableParagraph"/>
              <w:tabs>
                <w:tab w:val="left" w:pos="6606"/>
              </w:tabs>
              <w:ind w:left="36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F1">
              <w:rPr>
                <w:rFonts w:ascii="Times New Roman" w:hAnsi="Times New Roman" w:cs="Times New Roman"/>
                <w:sz w:val="24"/>
                <w:szCs w:val="24"/>
              </w:rPr>
              <w:t>(As outlined in</w:t>
            </w:r>
            <w:r w:rsidRPr="00255C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0C58" w:rsidRPr="00255CF1">
              <w:rPr>
                <w:rFonts w:ascii="Times New Roman" w:hAnsi="Times New Roman" w:cs="Times New Roman"/>
                <w:sz w:val="24"/>
                <w:szCs w:val="24"/>
              </w:rPr>
              <w:t>AFE</w:t>
            </w:r>
            <w:r w:rsidRPr="00255CF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AD4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D8D">
              <w:rPr>
                <w:rFonts w:ascii="Times New Roman" w:hAnsi="Times New Roman" w:cs="Times New Roman"/>
                <w:sz w:val="24"/>
                <w:szCs w:val="24"/>
              </w:rPr>
              <w:t>30 April 2022</w:t>
            </w:r>
            <w:r w:rsidRPr="00255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479300" w14:textId="77777777" w:rsidR="002A0354" w:rsidRDefault="002A0354" w:rsidP="002A035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Installs, inspects, maintains, troubleshoots, repairs, and modifies electrical distribution systems and</w:t>
            </w:r>
          </w:p>
          <w:p w14:paraId="78DF5BE3" w14:textId="77777777" w:rsidR="002A0354" w:rsidRDefault="002A0354" w:rsidP="002A035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components above and below 600 volts; airfield lighting systems; and fire alarms, and complies with environmental and</w:t>
            </w:r>
          </w:p>
          <w:p w14:paraId="1591E405" w14:textId="5569F3F7" w:rsidR="00235210" w:rsidRPr="0025357D" w:rsidRDefault="002A0354" w:rsidP="002A0354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Safety</w:t>
            </w: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regulations and practices. Related DoD Occupational Subgroup: 172100.</w:t>
            </w:r>
          </w:p>
        </w:tc>
      </w:tr>
      <w:tr w:rsidR="00B26C7A" w:rsidRPr="00214014" w14:paraId="2530DF2A" w14:textId="77777777" w:rsidTr="0025357D">
        <w:trPr>
          <w:trHeight w:hRule="exact" w:val="4884"/>
        </w:trPr>
        <w:tc>
          <w:tcPr>
            <w:tcW w:w="11725" w:type="dxa"/>
            <w:gridSpan w:val="2"/>
          </w:tcPr>
          <w:p w14:paraId="3159BDFC" w14:textId="77777777" w:rsidR="00B26C7A" w:rsidRPr="00741AF8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741AF8">
              <w:rPr>
                <w:rFonts w:ascii="Times New Roman" w:eastAsiaTheme="minorHAnsi" w:hAnsi="Times New Roman" w:cs="Times New Roman"/>
                <w:b/>
                <w:sz w:val="16"/>
                <w:szCs w:val="16"/>
                <w:highlight w:val="yellow"/>
              </w:rPr>
              <w:t>DUTIES AND RESPONSIBILITIES</w:t>
            </w:r>
          </w:p>
          <w:p w14:paraId="5ADA3E24" w14:textId="77777777" w:rsidR="00B26C7A" w:rsidRPr="00741AF8" w:rsidRDefault="00B26C7A" w:rsidP="00B26C7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2E2E2E"/>
                <w:sz w:val="16"/>
                <w:szCs w:val="16"/>
              </w:rPr>
            </w:pPr>
            <w:r w:rsidRPr="00741AF8">
              <w:rPr>
                <w:rFonts w:ascii="Times New Roman" w:eastAsiaTheme="minorHAnsi" w:hAnsi="Times New Roman" w:cs="Times New Roman"/>
                <w:b/>
                <w:bCs/>
                <w:color w:val="2E2E2E"/>
                <w:sz w:val="16"/>
                <w:szCs w:val="16"/>
              </w:rPr>
              <w:t xml:space="preserve">Duties and Responsibilities. </w:t>
            </w:r>
          </w:p>
          <w:p w14:paraId="5B7F4A29" w14:textId="5259FCFA" w:rsidR="00741AF8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Installs, maintains, and repairs energized and de-energized electrical distribution systems and components. Installs, maintains, and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repairs interior, exterior, overhead, underground electrical power distribution systems and components such as capacitor banks, vacuum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and air break switches, breakers, transformers, fuses, lighting fixtures, receptacles, and motors. Climbs utility poles and operates special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purpose vehicles and equipment, including line maintenance and high reach trucks to inspect, maintain, and repair overhead distribution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systems. Inspects powerline poles for pest damage, deterioration, and loose hardware. Inspects, tests, and services overhead line</w:t>
            </w:r>
          </w:p>
          <w:p w14:paraId="28F2532F" w14:textId="4A3B14AA" w:rsidR="00741AF8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conductors and direct buried cables, and those in underground ducts and conduits. Troubleshoots malfunctions using technical orders,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manufacturers' handbooks, local procedures, codes, and directives. Tests air samples in manholes for dangerous concentrations of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combustible or toxic gases and oxygen deficiency.</w:t>
            </w:r>
          </w:p>
          <w:p w14:paraId="590FBE91" w14:textId="22E67CE9" w:rsidR="00741AF8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Maintains, inspects, and repairs special purpose electrical systems. Inspects, maintains, and repairs fixed and portable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airfield lighting systems including runway, threshold, approach, taxiway, visual glide slope, obstruction, and distance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marker lights. Installs, maintains, and repairs cathodic protection and grounding systems, and voltage and current</w:t>
            </w:r>
          </w:p>
          <w:p w14:paraId="66B2327A" w14:textId="76FF3B55" w:rsidR="00741AF8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regulators. Installs, maintains, and repairs fire alarms and traffic system controls. Installs, maintains, and repairs electrical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appliances.</w:t>
            </w:r>
          </w:p>
          <w:p w14:paraId="172CC56F" w14:textId="1CA1EFE3" w:rsidR="00741AF8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Maintains proficiency in cardiopulmonary resuscitation, first aid, pole top, aerial lift, and manhole rescue. Complies with safety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and environmental regulations and practices.</w:t>
            </w:r>
          </w:p>
          <w:p w14:paraId="3E41BE3B" w14:textId="39667A03" w:rsidR="00741AF8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Advises on problems installing and repairing electrical power distribution and special purpose electrical systems. Solves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maintenance problems by studying layout drawings, wiring and schematic diagrams, and analyzing construction and operating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characteristics. Uses meters, testing devices, indicators, and recorders to locate equipment, distribution, and motor controller malfunctions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and faults. Diagnoses malfunctions, and recommends repair procedures necessary to correct defective equipment. Develops and establishes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maintenance and operating procedures to ensure maximum efficiency.</w:t>
            </w:r>
          </w:p>
          <w:p w14:paraId="7B2BB1E0" w14:textId="4E0F414F" w:rsidR="00741AF8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Performs planning activities. Performs facility surveys. Surveys proposed work to determine resource requirements. Prepares cost</w:t>
            </w:r>
          </w:p>
          <w:p w14:paraId="0B9D1B66" w14:textId="17CE023C" w:rsidR="00B26C7A" w:rsidRPr="00741AF8" w:rsidRDefault="00741AF8" w:rsidP="00741AF8">
            <w:pPr>
              <w:widowControl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741AF8">
              <w:rPr>
                <w:rFonts w:ascii="Times New Roman" w:eastAsiaTheme="minorHAnsi" w:hAnsi="Times New Roman" w:cs="Times New Roman"/>
                <w:sz w:val="19"/>
                <w:szCs w:val="19"/>
              </w:rPr>
              <w:t>estimates for in-service work. Applies engineered performance standards to plan and estimate jobs. Coordinates plans and other activities.</w:t>
            </w:r>
            <w:bookmarkStart w:id="0" w:name="_GoBack"/>
            <w:bookmarkEnd w:id="0"/>
          </w:p>
        </w:tc>
      </w:tr>
      <w:tr w:rsidR="00A02AF1" w:rsidRPr="00214014" w14:paraId="341262BA" w14:textId="77777777" w:rsidTr="0025357D">
        <w:trPr>
          <w:trHeight w:hRule="exact" w:val="1087"/>
        </w:trPr>
        <w:tc>
          <w:tcPr>
            <w:tcW w:w="11725" w:type="dxa"/>
            <w:gridSpan w:val="2"/>
          </w:tcPr>
          <w:p w14:paraId="5EEE1031" w14:textId="77777777" w:rsidR="0018343D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5A4332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yellow"/>
              </w:rPr>
              <w:t>CLEARANCE</w:t>
            </w:r>
          </w:p>
          <w:p w14:paraId="6DF02202" w14:textId="77777777" w:rsidR="00692C4E" w:rsidRPr="00692C4E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692C4E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214014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214014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25357D">
        <w:trPr>
          <w:trHeight w:hRule="exact" w:val="1777"/>
        </w:trPr>
        <w:tc>
          <w:tcPr>
            <w:tcW w:w="11725" w:type="dxa"/>
            <w:gridSpan w:val="2"/>
          </w:tcPr>
          <w:p w14:paraId="40624074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144F758A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CE8FA" w14:textId="01AE46FF" w:rsidR="00B26C7A" w:rsidRDefault="00FC342C" w:rsidP="00B26C7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Please Contact The Recruiting Office @ </w:t>
            </w:r>
            <w:r w:rsidR="00323D8D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315-427-9460 / 315-233-2159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For Qualification and Eligibility Questions.</w:t>
            </w:r>
          </w:p>
          <w:p w14:paraId="5262A15A" w14:textId="15E6642E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87BC" w14:textId="77777777" w:rsidR="00324C19" w:rsidRDefault="00324C19">
      <w:r>
        <w:separator/>
      </w:r>
    </w:p>
  </w:endnote>
  <w:endnote w:type="continuationSeparator" w:id="0">
    <w:p w14:paraId="2F8A597E" w14:textId="77777777" w:rsidR="00324C19" w:rsidRDefault="0032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tqw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52AB" w14:textId="77777777" w:rsidR="00324C19" w:rsidRDefault="00324C19">
      <w:r>
        <w:separator/>
      </w:r>
    </w:p>
  </w:footnote>
  <w:footnote w:type="continuationSeparator" w:id="0">
    <w:p w14:paraId="02B47F43" w14:textId="77777777" w:rsidR="00324C19" w:rsidRDefault="0032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1"/>
    <w:rsid w:val="000655E8"/>
    <w:rsid w:val="000F5465"/>
    <w:rsid w:val="00126F33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357D"/>
    <w:rsid w:val="00255CF1"/>
    <w:rsid w:val="002A0354"/>
    <w:rsid w:val="003017FD"/>
    <w:rsid w:val="00323D8D"/>
    <w:rsid w:val="00324C19"/>
    <w:rsid w:val="003B72F6"/>
    <w:rsid w:val="003F2B77"/>
    <w:rsid w:val="00403E9C"/>
    <w:rsid w:val="00404A5A"/>
    <w:rsid w:val="0046007C"/>
    <w:rsid w:val="00461A3C"/>
    <w:rsid w:val="004A65CE"/>
    <w:rsid w:val="004F20F3"/>
    <w:rsid w:val="00535B9D"/>
    <w:rsid w:val="005477D6"/>
    <w:rsid w:val="00556AF6"/>
    <w:rsid w:val="0058233C"/>
    <w:rsid w:val="005A4332"/>
    <w:rsid w:val="005C126F"/>
    <w:rsid w:val="0061679B"/>
    <w:rsid w:val="006362C2"/>
    <w:rsid w:val="00692C4E"/>
    <w:rsid w:val="006B04F4"/>
    <w:rsid w:val="006E46BB"/>
    <w:rsid w:val="00720948"/>
    <w:rsid w:val="0073383C"/>
    <w:rsid w:val="00741AF8"/>
    <w:rsid w:val="00752BCA"/>
    <w:rsid w:val="007D797B"/>
    <w:rsid w:val="00834807"/>
    <w:rsid w:val="00857996"/>
    <w:rsid w:val="008D6D3F"/>
    <w:rsid w:val="008E1DE2"/>
    <w:rsid w:val="00987FAF"/>
    <w:rsid w:val="00A02AF1"/>
    <w:rsid w:val="00A345AC"/>
    <w:rsid w:val="00A4072C"/>
    <w:rsid w:val="00A43F29"/>
    <w:rsid w:val="00A55051"/>
    <w:rsid w:val="00A8002E"/>
    <w:rsid w:val="00A8161F"/>
    <w:rsid w:val="00A85B1A"/>
    <w:rsid w:val="00AB101F"/>
    <w:rsid w:val="00AB23B0"/>
    <w:rsid w:val="00AB46A2"/>
    <w:rsid w:val="00AB6376"/>
    <w:rsid w:val="00AD4E28"/>
    <w:rsid w:val="00B26C7A"/>
    <w:rsid w:val="00B65656"/>
    <w:rsid w:val="00BB0FEA"/>
    <w:rsid w:val="00BE0D5C"/>
    <w:rsid w:val="00BF3E0F"/>
    <w:rsid w:val="00C3321F"/>
    <w:rsid w:val="00C82BAB"/>
    <w:rsid w:val="00C83338"/>
    <w:rsid w:val="00D553CD"/>
    <w:rsid w:val="00D56259"/>
    <w:rsid w:val="00D95F36"/>
    <w:rsid w:val="00D96363"/>
    <w:rsid w:val="00DB50A9"/>
    <w:rsid w:val="00EB1ECB"/>
    <w:rsid w:val="00F00C58"/>
    <w:rsid w:val="00F2440C"/>
    <w:rsid w:val="00F631D2"/>
    <w:rsid w:val="00F90652"/>
    <w:rsid w:val="00FB41E6"/>
    <w:rsid w:val="00FC342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E1963D2E3EF48B942742CF8C1C212" ma:contentTypeVersion="10" ma:contentTypeDescription="Create a new document." ma:contentTypeScope="" ma:versionID="58836c9e35751a1f25fb5f4d131b59c3">
  <xsd:schema xmlns:xsd="http://www.w3.org/2001/XMLSchema" xmlns:xs="http://www.w3.org/2001/XMLSchema" xmlns:p="http://schemas.microsoft.com/office/2006/metadata/properties" xmlns:ns3="60856228-c527-4737-916f-f848fcc49348" xmlns:ns4="a251de9e-27ab-483a-ac74-1b3856b51251" targetNamespace="http://schemas.microsoft.com/office/2006/metadata/properties" ma:root="true" ma:fieldsID="76612a97eabb8b8d38366407d9157b6d" ns3:_="" ns4:_="">
    <xsd:import namespace="60856228-c527-4737-916f-f848fcc49348"/>
    <xsd:import namespace="a251de9e-27ab-483a-ac74-1b3856b51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56228-c527-4737-916f-f848fcc4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1de9e-27ab-483a-ac74-1b3856b51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7B71F-6672-46FD-B117-89A5DD30416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251de9e-27ab-483a-ac74-1b3856b51251"/>
    <ds:schemaRef ds:uri="60856228-c527-4737-916f-f848fcc493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04D4E1-73B0-41C9-9343-79181A966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56228-c527-4737-916f-f848fcc49348"/>
    <ds:schemaRef ds:uri="a251de9e-27ab-483a-ac74-1b3856b51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BENTHIN, AUSTIN L SrA USAF ANG 174 ATKW/LRS</cp:lastModifiedBy>
  <cp:revision>10</cp:revision>
  <dcterms:created xsi:type="dcterms:W3CDTF">2022-07-18T11:30:00Z</dcterms:created>
  <dcterms:modified xsi:type="dcterms:W3CDTF">2022-07-18T12:34:00Z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0x0101005CDE1963D2E3EF48B942742CF8C1C212</vt:lpwstr>
  </property>
</Properties>
</file>